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6" w:rsidRDefault="004F4806" w:rsidP="00EC3EC6">
      <w:pPr>
        <w:pStyle w:val="NormalWeb"/>
        <w:spacing w:before="0" w:after="0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4F4806" w:rsidRDefault="004F4806" w:rsidP="00EC3EC6">
      <w:pPr>
        <w:pStyle w:val="NormalWeb"/>
        <w:spacing w:before="0" w:after="0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4F4806" w:rsidRDefault="004F4806" w:rsidP="00EC3EC6">
      <w:pPr>
        <w:pStyle w:val="NormalWeb"/>
        <w:spacing w:before="0" w:after="0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4F4806" w:rsidRDefault="004F4806" w:rsidP="00EC3EC6">
      <w:pPr>
        <w:pStyle w:val="NormalWeb"/>
        <w:spacing w:before="0" w:after="0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4F4806" w:rsidRDefault="004F4806" w:rsidP="00EC3EC6">
      <w:pPr>
        <w:pStyle w:val="NormalWeb"/>
        <w:spacing w:before="0" w:after="0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EC3EC6" w:rsidRDefault="00EC3EC6" w:rsidP="00EC3EC6">
      <w:pPr>
        <w:pStyle w:val="NormalWeb"/>
        <w:spacing w:before="0" w:after="0"/>
        <w:jc w:val="center"/>
        <w:rPr>
          <w:rFonts w:ascii="Arial Black" w:hAnsi="Arial Black" w:cs="Arial"/>
          <w:sz w:val="28"/>
          <w:szCs w:val="28"/>
        </w:rPr>
      </w:pPr>
      <w:r w:rsidRPr="00EC3EC6">
        <w:rPr>
          <w:rFonts w:ascii="Arial Black" w:hAnsi="Arial Black" w:cs="Arial"/>
          <w:b/>
          <w:bCs/>
          <w:sz w:val="28"/>
          <w:szCs w:val="28"/>
        </w:rPr>
        <w:t>ATTENTION</w:t>
      </w:r>
      <w:r w:rsidRPr="00EC3EC6">
        <w:rPr>
          <w:rFonts w:ascii="Arial Black" w:hAnsi="Arial Black" w:cs="Arial"/>
          <w:b/>
          <w:bCs/>
          <w:sz w:val="28"/>
          <w:szCs w:val="28"/>
        </w:rPr>
        <w:br/>
        <w:t>Undergraduate Students or First-Year Graduate Students</w:t>
      </w:r>
      <w:r w:rsidRPr="00EC3EC6">
        <w:rPr>
          <w:rFonts w:ascii="Arial Black" w:hAnsi="Arial Black" w:cs="Arial"/>
          <w:sz w:val="28"/>
          <w:szCs w:val="28"/>
        </w:rPr>
        <w:t xml:space="preserve"> </w:t>
      </w:r>
    </w:p>
    <w:p w:rsidR="003B30DD" w:rsidRDefault="003B30DD" w:rsidP="00EC3EC6">
      <w:pPr>
        <w:pStyle w:val="NormalWeb"/>
        <w:spacing w:before="0" w:after="0"/>
        <w:jc w:val="center"/>
        <w:rPr>
          <w:rFonts w:ascii="Arial Black" w:hAnsi="Arial Black" w:cs="Arial"/>
          <w:sz w:val="28"/>
          <w:szCs w:val="28"/>
        </w:rPr>
      </w:pPr>
    </w:p>
    <w:p w:rsidR="004F4806" w:rsidRPr="002E0FCC" w:rsidRDefault="00EC3EC6" w:rsidP="002E0FCC">
      <w:pPr>
        <w:pStyle w:val="Default"/>
        <w:rPr>
          <w:rFonts w:ascii="Arial Black" w:hAnsi="Arial Black"/>
          <w:sz w:val="20"/>
          <w:szCs w:val="20"/>
        </w:rPr>
      </w:pPr>
      <w:r w:rsidRPr="00EC3EC6">
        <w:rPr>
          <w:rFonts w:ascii="Arial Black" w:hAnsi="Arial Black"/>
          <w:sz w:val="20"/>
          <w:szCs w:val="20"/>
        </w:rPr>
        <w:t>If you will be an undergraduate student or a first-year graduate student at a Montana College or University in 201</w:t>
      </w:r>
      <w:r w:rsidR="00CF5E5B">
        <w:rPr>
          <w:rFonts w:ascii="Arial Black" w:hAnsi="Arial Black"/>
          <w:sz w:val="20"/>
          <w:szCs w:val="20"/>
        </w:rPr>
        <w:t>2</w:t>
      </w:r>
      <w:r w:rsidRPr="00EC3EC6">
        <w:rPr>
          <w:rFonts w:ascii="Arial Black" w:hAnsi="Arial Black"/>
          <w:sz w:val="20"/>
          <w:szCs w:val="20"/>
        </w:rPr>
        <w:t xml:space="preserve">, and are doing a GIS project or </w:t>
      </w:r>
      <w:r w:rsidR="00CF5E5B">
        <w:rPr>
          <w:rFonts w:ascii="Arial Black" w:hAnsi="Arial Black"/>
          <w:sz w:val="20"/>
          <w:szCs w:val="20"/>
        </w:rPr>
        <w:t xml:space="preserve">GIS-related </w:t>
      </w:r>
      <w:r w:rsidRPr="00EC3EC6">
        <w:rPr>
          <w:rFonts w:ascii="Arial Black" w:hAnsi="Arial Black"/>
          <w:sz w:val="20"/>
          <w:szCs w:val="20"/>
        </w:rPr>
        <w:t>research, you are eligible to receive this $1,000 scholarship sponsored by the Montana Association of Geographic Information Professionals (MAGIP)</w:t>
      </w:r>
      <w:r w:rsidR="009E4FC1">
        <w:rPr>
          <w:rFonts w:ascii="Arial Black" w:hAnsi="Arial Black"/>
          <w:sz w:val="20"/>
          <w:szCs w:val="20"/>
        </w:rPr>
        <w:t>.</w:t>
      </w:r>
      <w:r w:rsidR="009E4FC1" w:rsidRPr="009E4FC1">
        <w:rPr>
          <w:rFonts w:ascii="Arial Black" w:hAnsi="Arial Black"/>
          <w:sz w:val="20"/>
          <w:szCs w:val="20"/>
        </w:rPr>
        <w:t xml:space="preserve"> </w:t>
      </w:r>
      <w:r w:rsidR="002E0FCC" w:rsidRPr="002E0FCC">
        <w:rPr>
          <w:rFonts w:ascii="Arial Black" w:hAnsi="Arial Black"/>
          <w:sz w:val="20"/>
          <w:szCs w:val="20"/>
        </w:rPr>
        <w:t>Please note that there is also a separate scholarship program for interested MSU-Bozeman graduate students. Please contact Stuart Challender at schallender@montana.edu for application information.</w:t>
      </w:r>
    </w:p>
    <w:p w:rsidR="004F4806" w:rsidRDefault="004F4806" w:rsidP="009E4FC1">
      <w:pPr>
        <w:pStyle w:val="NormalWeb"/>
        <w:spacing w:before="0" w:after="0"/>
        <w:rPr>
          <w:rFonts w:ascii="Arial Black" w:hAnsi="Arial Black" w:cs="Arial"/>
          <w:sz w:val="20"/>
          <w:szCs w:val="20"/>
        </w:rPr>
      </w:pPr>
    </w:p>
    <w:p w:rsidR="00EC3EC6" w:rsidRDefault="00EC3EC6" w:rsidP="00EC3EC6">
      <w:pPr>
        <w:pStyle w:val="NormalWeb"/>
        <w:spacing w:before="0" w:after="0"/>
        <w:rPr>
          <w:rFonts w:ascii="Arial Black" w:hAnsi="Arial Black" w:cs="Arial"/>
          <w:sz w:val="20"/>
          <w:szCs w:val="20"/>
        </w:rPr>
      </w:pPr>
      <w:r w:rsidRPr="00EC3EC6">
        <w:rPr>
          <w:rFonts w:ascii="Arial Black" w:hAnsi="Arial Black" w:cs="Arial"/>
          <w:sz w:val="20"/>
          <w:szCs w:val="20"/>
        </w:rPr>
        <w:t>TO APPLY:</w:t>
      </w:r>
    </w:p>
    <w:p w:rsidR="00EC3EC6" w:rsidRPr="00EC3EC6" w:rsidRDefault="00EC3EC6" w:rsidP="00EC3EC6">
      <w:pPr>
        <w:pStyle w:val="NormalWeb"/>
        <w:spacing w:before="0" w:after="0"/>
        <w:rPr>
          <w:rFonts w:ascii="Arial Black" w:hAnsi="Arial Black" w:cs="Arial"/>
          <w:sz w:val="20"/>
          <w:szCs w:val="20"/>
        </w:rPr>
      </w:pPr>
      <w:r w:rsidRPr="00EC3EC6">
        <w:rPr>
          <w:rFonts w:ascii="Arial Black" w:hAnsi="Arial Black" w:cs="Arial"/>
          <w:sz w:val="20"/>
          <w:szCs w:val="20"/>
        </w:rPr>
        <w:t xml:space="preserve">Please submit the following information: </w:t>
      </w:r>
    </w:p>
    <w:p w:rsidR="00EC3EC6" w:rsidRPr="00EC3EC6" w:rsidRDefault="00EC3EC6" w:rsidP="00EC3EC6">
      <w:pPr>
        <w:numPr>
          <w:ilvl w:val="0"/>
          <w:numId w:val="2"/>
        </w:numPr>
        <w:suppressAutoHyphens/>
        <w:rPr>
          <w:rFonts w:ascii="Arial Black" w:hAnsi="Arial Black" w:cs="Arial"/>
          <w:szCs w:val="20"/>
        </w:rPr>
      </w:pPr>
      <w:r w:rsidRPr="00EC3EC6">
        <w:rPr>
          <w:rFonts w:ascii="Arial Black" w:hAnsi="Arial Black" w:cs="Arial"/>
          <w:szCs w:val="20"/>
        </w:rPr>
        <w:t xml:space="preserve">Name </w:t>
      </w:r>
    </w:p>
    <w:p w:rsidR="00EC3EC6" w:rsidRPr="00EC3EC6" w:rsidRDefault="00EC3EC6" w:rsidP="00EC3EC6">
      <w:pPr>
        <w:numPr>
          <w:ilvl w:val="0"/>
          <w:numId w:val="2"/>
        </w:numPr>
        <w:suppressAutoHyphens/>
        <w:rPr>
          <w:rFonts w:ascii="Arial Black" w:hAnsi="Arial Black" w:cs="Arial"/>
          <w:szCs w:val="20"/>
        </w:rPr>
      </w:pPr>
      <w:r w:rsidRPr="00EC3EC6">
        <w:rPr>
          <w:rFonts w:ascii="Arial Black" w:hAnsi="Arial Black" w:cs="Arial"/>
          <w:szCs w:val="20"/>
        </w:rPr>
        <w:t xml:space="preserve">Address </w:t>
      </w:r>
    </w:p>
    <w:p w:rsidR="00EC3EC6" w:rsidRPr="00EC3EC6" w:rsidRDefault="00EC3EC6" w:rsidP="00EC3EC6">
      <w:pPr>
        <w:numPr>
          <w:ilvl w:val="0"/>
          <w:numId w:val="2"/>
        </w:numPr>
        <w:suppressAutoHyphens/>
        <w:rPr>
          <w:rFonts w:ascii="Arial Black" w:hAnsi="Arial Black" w:cs="Arial"/>
          <w:szCs w:val="20"/>
        </w:rPr>
      </w:pPr>
      <w:r w:rsidRPr="00EC3EC6">
        <w:rPr>
          <w:rFonts w:ascii="Arial Black" w:hAnsi="Arial Black" w:cs="Arial"/>
          <w:szCs w:val="20"/>
        </w:rPr>
        <w:t xml:space="preserve">Phone number &amp; email address </w:t>
      </w:r>
    </w:p>
    <w:p w:rsidR="00EC3EC6" w:rsidRPr="00EC3EC6" w:rsidRDefault="00EC3EC6" w:rsidP="00EC3EC6">
      <w:pPr>
        <w:numPr>
          <w:ilvl w:val="0"/>
          <w:numId w:val="2"/>
        </w:numPr>
        <w:suppressAutoHyphens/>
        <w:rPr>
          <w:rFonts w:ascii="Arial Black" w:hAnsi="Arial Black" w:cs="Arial"/>
          <w:szCs w:val="20"/>
        </w:rPr>
      </w:pPr>
      <w:r w:rsidRPr="00EC3EC6">
        <w:rPr>
          <w:rFonts w:ascii="Arial Black" w:hAnsi="Arial Black" w:cs="Arial"/>
          <w:szCs w:val="20"/>
        </w:rPr>
        <w:t xml:space="preserve">A project proposal that explains how GIS will be used in your research </w:t>
      </w:r>
      <w:r w:rsidR="004F0D1A">
        <w:rPr>
          <w:rFonts w:ascii="Arial Black" w:hAnsi="Arial Black" w:cs="Arial"/>
          <w:szCs w:val="20"/>
        </w:rPr>
        <w:t>(limit five pages)</w:t>
      </w:r>
    </w:p>
    <w:p w:rsidR="00EC3EC6" w:rsidRPr="00EC3EC6" w:rsidRDefault="00EC3EC6" w:rsidP="00EC3EC6">
      <w:pPr>
        <w:numPr>
          <w:ilvl w:val="0"/>
          <w:numId w:val="2"/>
        </w:numPr>
        <w:suppressAutoHyphens/>
        <w:rPr>
          <w:rFonts w:ascii="Arial Black" w:hAnsi="Arial Black" w:cs="Arial"/>
          <w:szCs w:val="20"/>
        </w:rPr>
      </w:pPr>
      <w:r w:rsidRPr="00EC3EC6">
        <w:rPr>
          <w:rFonts w:ascii="Arial Black" w:hAnsi="Arial Black" w:cs="Arial"/>
          <w:szCs w:val="20"/>
        </w:rPr>
        <w:t xml:space="preserve">Name, phone and email of advisor on research project </w:t>
      </w:r>
    </w:p>
    <w:p w:rsidR="00EC3EC6" w:rsidRPr="00EC3EC6" w:rsidRDefault="00EC3EC6" w:rsidP="00EC3EC6">
      <w:pPr>
        <w:numPr>
          <w:ilvl w:val="0"/>
          <w:numId w:val="2"/>
        </w:numPr>
        <w:suppressAutoHyphens/>
        <w:rPr>
          <w:rFonts w:ascii="Arial Black" w:hAnsi="Arial Black" w:cs="Arial"/>
          <w:szCs w:val="20"/>
        </w:rPr>
      </w:pPr>
      <w:r w:rsidRPr="00EC3EC6">
        <w:rPr>
          <w:rFonts w:ascii="Arial Black" w:hAnsi="Arial Black" w:cs="Arial"/>
          <w:szCs w:val="20"/>
        </w:rPr>
        <w:t xml:space="preserve">Two letters of recommendation supporting both the student and the proposal enclosed in a sealed envelope signed across the envelope flap </w:t>
      </w:r>
    </w:p>
    <w:p w:rsidR="00EC3EC6" w:rsidRPr="00EC3EC6" w:rsidRDefault="00EC3EC6" w:rsidP="00EC3EC6">
      <w:pPr>
        <w:numPr>
          <w:ilvl w:val="0"/>
          <w:numId w:val="2"/>
        </w:numPr>
        <w:suppressAutoHyphens/>
        <w:rPr>
          <w:rFonts w:ascii="Arial Black" w:hAnsi="Arial Black" w:cs="Arial"/>
          <w:szCs w:val="20"/>
        </w:rPr>
      </w:pPr>
      <w:r w:rsidRPr="00EC3EC6">
        <w:rPr>
          <w:rFonts w:ascii="Arial Black" w:hAnsi="Arial Black" w:cs="Arial"/>
          <w:szCs w:val="20"/>
        </w:rPr>
        <w:t xml:space="preserve">A statement of financial need </w:t>
      </w:r>
    </w:p>
    <w:p w:rsidR="00EC3EC6" w:rsidRDefault="00EC3EC6" w:rsidP="00EC3EC6">
      <w:pPr>
        <w:pStyle w:val="NormalWeb"/>
        <w:spacing w:before="0" w:after="0"/>
        <w:jc w:val="center"/>
        <w:rPr>
          <w:rFonts w:ascii="Arial Black" w:hAnsi="Arial Black" w:cs="Arial"/>
          <w:b/>
          <w:bCs/>
        </w:rPr>
      </w:pPr>
    </w:p>
    <w:p w:rsidR="00EC3EC6" w:rsidRDefault="00EC3EC6" w:rsidP="00EC3EC6">
      <w:pPr>
        <w:pStyle w:val="NormalWeb"/>
        <w:spacing w:before="0" w:after="0"/>
        <w:jc w:val="center"/>
        <w:rPr>
          <w:rFonts w:ascii="Arial Black" w:hAnsi="Arial Black" w:cs="Arial"/>
          <w:b/>
          <w:bCs/>
        </w:rPr>
      </w:pPr>
      <w:r w:rsidRPr="00EC3EC6">
        <w:rPr>
          <w:rFonts w:ascii="Arial Black" w:hAnsi="Arial Black" w:cs="Arial"/>
          <w:b/>
          <w:bCs/>
        </w:rPr>
        <w:t xml:space="preserve">Applications </w:t>
      </w:r>
      <w:r w:rsidRPr="00EC3EC6">
        <w:rPr>
          <w:rFonts w:ascii="Arial Black" w:hAnsi="Arial Black" w:cs="Arial"/>
          <w:b/>
          <w:bCs/>
          <w:u w:val="single"/>
        </w:rPr>
        <w:t>MUST</w:t>
      </w:r>
      <w:r w:rsidRPr="00EC3EC6">
        <w:rPr>
          <w:rFonts w:ascii="Arial Black" w:hAnsi="Arial Black" w:cs="Arial"/>
          <w:b/>
          <w:bCs/>
        </w:rPr>
        <w:t xml:space="preserve"> be received by the </w:t>
      </w:r>
      <w:r w:rsidR="00631347">
        <w:rPr>
          <w:rFonts w:ascii="Arial Black" w:hAnsi="Arial Black" w:cs="Arial"/>
          <w:b/>
          <w:bCs/>
        </w:rPr>
        <w:t>2</w:t>
      </w:r>
      <w:r w:rsidR="00CF5E5B">
        <w:rPr>
          <w:rFonts w:ascii="Arial Black" w:hAnsi="Arial Black" w:cs="Arial"/>
          <w:b/>
          <w:bCs/>
        </w:rPr>
        <w:t>6</w:t>
      </w:r>
      <w:r w:rsidR="00631347" w:rsidRPr="00631347">
        <w:rPr>
          <w:rFonts w:ascii="Arial Black" w:hAnsi="Arial Black" w:cs="Arial"/>
          <w:b/>
          <w:bCs/>
          <w:vertAlign w:val="superscript"/>
        </w:rPr>
        <w:t>th</w:t>
      </w:r>
      <w:r w:rsidR="00631347">
        <w:rPr>
          <w:rFonts w:ascii="Arial Black" w:hAnsi="Arial Black" w:cs="Arial"/>
          <w:b/>
          <w:bCs/>
        </w:rPr>
        <w:t xml:space="preserve"> </w:t>
      </w:r>
      <w:r w:rsidRPr="00EC3EC6">
        <w:rPr>
          <w:rFonts w:ascii="Arial Black" w:hAnsi="Arial Black" w:cs="Arial"/>
          <w:b/>
          <w:bCs/>
        </w:rPr>
        <w:t>of Ma</w:t>
      </w:r>
      <w:r w:rsidR="00631347">
        <w:rPr>
          <w:rFonts w:ascii="Arial Black" w:hAnsi="Arial Black" w:cs="Arial"/>
          <w:b/>
          <w:bCs/>
        </w:rPr>
        <w:t>rch, 201</w:t>
      </w:r>
      <w:r w:rsidR="00CF5E5B">
        <w:rPr>
          <w:rFonts w:ascii="Arial Black" w:hAnsi="Arial Black" w:cs="Arial"/>
          <w:b/>
          <w:bCs/>
        </w:rPr>
        <w:t>2</w:t>
      </w:r>
      <w:r w:rsidRPr="00EC3EC6">
        <w:rPr>
          <w:rFonts w:ascii="Arial Black" w:hAnsi="Arial Black" w:cs="Arial"/>
          <w:b/>
          <w:bCs/>
        </w:rPr>
        <w:t>.</w:t>
      </w:r>
      <w:r w:rsidRPr="00EC3EC6">
        <w:rPr>
          <w:rFonts w:ascii="Arial Black" w:hAnsi="Arial Black" w:cs="Arial"/>
          <w:b/>
          <w:bCs/>
        </w:rPr>
        <w:br/>
      </w:r>
    </w:p>
    <w:p w:rsidR="00EC3EC6" w:rsidRPr="00EC3EC6" w:rsidRDefault="00EC3EC6" w:rsidP="00EC3EC6">
      <w:pPr>
        <w:pStyle w:val="NormalWeb"/>
        <w:spacing w:before="0" w:after="0"/>
        <w:jc w:val="center"/>
        <w:rPr>
          <w:rFonts w:ascii="Arial Black" w:hAnsi="Arial Black" w:cs="Arial"/>
          <w:b/>
          <w:bCs/>
        </w:rPr>
      </w:pPr>
      <w:r w:rsidRPr="00EC3EC6">
        <w:rPr>
          <w:rFonts w:ascii="Arial Black" w:hAnsi="Arial Black" w:cs="Arial"/>
          <w:b/>
          <w:bCs/>
        </w:rPr>
        <w:t xml:space="preserve">Submit </w:t>
      </w:r>
      <w:r w:rsidR="00020862">
        <w:rPr>
          <w:rFonts w:ascii="Arial Black" w:hAnsi="Arial Black" w:cs="Arial"/>
          <w:b/>
          <w:bCs/>
        </w:rPr>
        <w:t>a hard copy</w:t>
      </w:r>
      <w:r w:rsidR="00EB26C1">
        <w:rPr>
          <w:rFonts w:ascii="Arial Black" w:hAnsi="Arial Black" w:cs="Arial"/>
          <w:b/>
          <w:bCs/>
        </w:rPr>
        <w:t xml:space="preserve"> of your </w:t>
      </w:r>
      <w:r w:rsidRPr="00EC3EC6">
        <w:rPr>
          <w:rFonts w:ascii="Arial Black" w:hAnsi="Arial Black" w:cs="Arial"/>
          <w:b/>
          <w:bCs/>
        </w:rPr>
        <w:t>application to:</w:t>
      </w:r>
    </w:p>
    <w:p w:rsidR="00EC3EC6" w:rsidRDefault="00EC3EC6" w:rsidP="00EC3EC6">
      <w:pPr>
        <w:pStyle w:val="NormalWeb"/>
        <w:spacing w:before="0" w:after="0"/>
        <w:jc w:val="center"/>
        <w:rPr>
          <w:rFonts w:ascii="Arial Black" w:hAnsi="Arial Black" w:cs="Arial"/>
          <w:sz w:val="20"/>
          <w:szCs w:val="20"/>
        </w:rPr>
      </w:pPr>
      <w:r w:rsidRPr="00EC3EC6">
        <w:rPr>
          <w:rFonts w:ascii="Arial Black" w:hAnsi="Arial Black" w:cs="Arial"/>
          <w:sz w:val="20"/>
          <w:szCs w:val="20"/>
        </w:rPr>
        <w:t>MAGIP Higher Education GIS Scholarship</w:t>
      </w:r>
      <w:r w:rsidRPr="00EC3EC6">
        <w:rPr>
          <w:rFonts w:ascii="Arial Black" w:hAnsi="Arial Black" w:cs="Arial"/>
          <w:sz w:val="20"/>
          <w:szCs w:val="20"/>
        </w:rPr>
        <w:br/>
      </w:r>
      <w:r w:rsidR="00CF5E5B">
        <w:rPr>
          <w:rFonts w:ascii="Arial Black" w:hAnsi="Arial Black" w:cs="Arial"/>
          <w:sz w:val="20"/>
          <w:szCs w:val="20"/>
        </w:rPr>
        <w:t>Maya Daurio</w:t>
      </w:r>
      <w:r w:rsidR="00F02FE9">
        <w:rPr>
          <w:rFonts w:ascii="Arial Black" w:hAnsi="Arial Black" w:cs="Arial"/>
          <w:sz w:val="20"/>
          <w:szCs w:val="20"/>
        </w:rPr>
        <w:t>, Education Committee Chair</w:t>
      </w:r>
    </w:p>
    <w:p w:rsidR="00EC3EC6" w:rsidRDefault="00EC3EC6" w:rsidP="00EC3EC6">
      <w:pPr>
        <w:pStyle w:val="NormalWeb"/>
        <w:spacing w:before="0" w:after="0"/>
        <w:jc w:val="center"/>
        <w:rPr>
          <w:rFonts w:ascii="Arial Black" w:hAnsi="Arial Black" w:cs="Arial"/>
          <w:sz w:val="20"/>
          <w:szCs w:val="20"/>
        </w:rPr>
      </w:pPr>
      <w:proofErr w:type="gramStart"/>
      <w:r w:rsidRPr="00EC3EC6">
        <w:rPr>
          <w:rFonts w:ascii="Arial Black" w:hAnsi="Arial Black" w:cs="Arial"/>
          <w:sz w:val="20"/>
          <w:szCs w:val="20"/>
        </w:rPr>
        <w:t>c/o</w:t>
      </w:r>
      <w:proofErr w:type="gramEnd"/>
      <w:r w:rsidRPr="00EC3EC6">
        <w:rPr>
          <w:rFonts w:ascii="Arial Black" w:hAnsi="Arial Black" w:cs="Arial"/>
          <w:sz w:val="20"/>
          <w:szCs w:val="20"/>
        </w:rPr>
        <w:t xml:space="preserve"> </w:t>
      </w:r>
      <w:r w:rsidR="00CF5E5B">
        <w:rPr>
          <w:rFonts w:ascii="Arial Black" w:hAnsi="Arial Black" w:cs="Arial"/>
          <w:sz w:val="20"/>
          <w:szCs w:val="20"/>
        </w:rPr>
        <w:t>MTNHP</w:t>
      </w:r>
      <w:r w:rsidRPr="00EC3EC6">
        <w:rPr>
          <w:rFonts w:ascii="Arial Black" w:hAnsi="Arial Black" w:cs="Arial"/>
          <w:sz w:val="20"/>
          <w:szCs w:val="20"/>
        </w:rPr>
        <w:br/>
      </w:r>
      <w:r w:rsidR="00CF5E5B">
        <w:rPr>
          <w:rFonts w:ascii="Arial Black" w:hAnsi="Arial Black" w:cs="Arial"/>
          <w:sz w:val="20"/>
          <w:szCs w:val="20"/>
        </w:rPr>
        <w:t>1515 East Sixth Ave</w:t>
      </w:r>
    </w:p>
    <w:p w:rsidR="00EC3EC6" w:rsidRDefault="00CF5E5B" w:rsidP="00EC3EC6">
      <w:pPr>
        <w:pStyle w:val="NormalWeb"/>
        <w:spacing w:before="0" w:after="0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Helena, MT 596</w:t>
      </w:r>
      <w:r w:rsidR="00EC3EC6">
        <w:rPr>
          <w:rFonts w:ascii="Arial Black" w:hAnsi="Arial Black" w:cs="Arial"/>
          <w:sz w:val="20"/>
          <w:szCs w:val="20"/>
        </w:rPr>
        <w:t>02</w:t>
      </w:r>
    </w:p>
    <w:p w:rsidR="004F4806" w:rsidRDefault="004F0D1A" w:rsidP="00EC3EC6">
      <w:pPr>
        <w:pStyle w:val="NormalWeb"/>
        <w:spacing w:before="0" w:after="0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AND</w:t>
      </w:r>
    </w:p>
    <w:p w:rsidR="004F4806" w:rsidRDefault="00EB26C1" w:rsidP="004F0D1A">
      <w:pPr>
        <w:pStyle w:val="NormalWeb"/>
        <w:spacing w:before="0" w:after="0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An electronic version</w:t>
      </w:r>
      <w:r w:rsidR="004F4806">
        <w:rPr>
          <w:rFonts w:ascii="Arial Black" w:hAnsi="Arial Black" w:cs="Arial"/>
          <w:sz w:val="20"/>
          <w:szCs w:val="20"/>
        </w:rPr>
        <w:t xml:space="preserve"> </w:t>
      </w:r>
      <w:proofErr w:type="gramStart"/>
      <w:r w:rsidR="004F4806">
        <w:rPr>
          <w:rFonts w:ascii="Arial Black" w:hAnsi="Arial Black" w:cs="Arial"/>
          <w:sz w:val="20"/>
          <w:szCs w:val="20"/>
        </w:rPr>
        <w:t xml:space="preserve">to </w:t>
      </w:r>
      <w:r w:rsidR="00994318" w:rsidRPr="00994318">
        <w:rPr>
          <w:rFonts w:ascii="Tahoma" w:hAnsi="Tahoma" w:cs="Tahoma"/>
          <w:color w:val="000000"/>
          <w:sz w:val="20"/>
          <w:szCs w:val="20"/>
          <w:shd w:val="clear" w:color="auto" w:fill="E4F0F5"/>
          <w:lang w:eastAsia="en-US"/>
        </w:rPr>
        <w:t> </w:t>
      </w:r>
      <w:proofErr w:type="gramEnd"/>
      <w:hyperlink r:id="rId8" w:history="1">
        <w:r w:rsidR="00994318" w:rsidRPr="00994318">
          <w:rPr>
            <w:rFonts w:ascii="Tahoma" w:hAnsi="Tahoma" w:cs="Tahoma"/>
            <w:color w:val="0000FF"/>
            <w:sz w:val="20"/>
            <w:szCs w:val="20"/>
            <w:u w:val="single"/>
            <w:shd w:val="clear" w:color="auto" w:fill="E4F0F5"/>
            <w:lang w:eastAsia="en-US"/>
          </w:rPr>
          <w:t>magip.mt+educ@gmail.com</w:t>
        </w:r>
      </w:hyperlink>
    </w:p>
    <w:p w:rsidR="00EC3EC6" w:rsidRDefault="00EC3EC6" w:rsidP="00EC3EC6">
      <w:pPr>
        <w:pStyle w:val="NormalWeb"/>
        <w:rPr>
          <w:rFonts w:ascii="Arial Black" w:hAnsi="Arial Black" w:cs="Arial"/>
          <w:sz w:val="20"/>
          <w:szCs w:val="20"/>
        </w:rPr>
      </w:pPr>
      <w:r w:rsidRPr="00EC3EC6">
        <w:rPr>
          <w:rFonts w:ascii="Arial Black" w:hAnsi="Arial Black" w:cs="Arial"/>
          <w:sz w:val="20"/>
          <w:szCs w:val="20"/>
        </w:rPr>
        <w:t xml:space="preserve">Applications will be forwarded to the selection committee and recipients will be contacted in writing by </w:t>
      </w:r>
      <w:r w:rsidR="008455B5">
        <w:rPr>
          <w:rFonts w:ascii="Arial Black" w:hAnsi="Arial Black" w:cs="Arial"/>
          <w:sz w:val="20"/>
          <w:szCs w:val="20"/>
        </w:rPr>
        <w:t>April 30</w:t>
      </w:r>
      <w:r w:rsidR="00631347">
        <w:rPr>
          <w:rFonts w:ascii="Arial Black" w:hAnsi="Arial Black" w:cs="Arial"/>
          <w:sz w:val="20"/>
          <w:szCs w:val="20"/>
        </w:rPr>
        <w:t>, 201</w:t>
      </w:r>
      <w:r w:rsidR="008455B5">
        <w:rPr>
          <w:rFonts w:ascii="Arial Black" w:hAnsi="Arial Black" w:cs="Arial"/>
          <w:sz w:val="20"/>
          <w:szCs w:val="20"/>
        </w:rPr>
        <w:t>2</w:t>
      </w:r>
      <w:r w:rsidRPr="00EC3EC6">
        <w:rPr>
          <w:rFonts w:ascii="Arial Black" w:hAnsi="Arial Black" w:cs="Arial"/>
          <w:sz w:val="20"/>
          <w:szCs w:val="20"/>
        </w:rPr>
        <w:t xml:space="preserve">. Recipients will have the following school year to develop their research and will receive a free conference registration and invitation to present the results of their work at the </w:t>
      </w:r>
      <w:r w:rsidR="00E011B6">
        <w:rPr>
          <w:rFonts w:ascii="Arial Black" w:hAnsi="Arial Black" w:cs="Arial"/>
          <w:sz w:val="20"/>
          <w:szCs w:val="20"/>
        </w:rPr>
        <w:t>next MAGIP conference</w:t>
      </w:r>
      <w:bookmarkStart w:id="0" w:name="_GoBack"/>
      <w:bookmarkEnd w:id="0"/>
      <w:r w:rsidR="00C51308">
        <w:rPr>
          <w:rFonts w:ascii="Arial Black" w:hAnsi="Arial Black" w:cs="Arial"/>
          <w:sz w:val="20"/>
          <w:szCs w:val="20"/>
        </w:rPr>
        <w:t>.</w:t>
      </w:r>
    </w:p>
    <w:sectPr w:rsidR="00EC3EC6" w:rsidSect="004F48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A9" w:rsidRDefault="00FA37A9" w:rsidP="00C143A5">
      <w:r>
        <w:separator/>
      </w:r>
    </w:p>
  </w:endnote>
  <w:endnote w:type="continuationSeparator" w:id="0">
    <w:p w:rsidR="00FA37A9" w:rsidRDefault="00FA37A9" w:rsidP="00C1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A9" w:rsidRDefault="00FA37A9" w:rsidP="00C143A5">
      <w:r>
        <w:separator/>
      </w:r>
    </w:p>
  </w:footnote>
  <w:footnote w:type="continuationSeparator" w:id="0">
    <w:p w:rsidR="00FA37A9" w:rsidRDefault="00FA37A9" w:rsidP="00C1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2B" w:rsidRDefault="00F02FE9" w:rsidP="00C143A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8869C4" wp14:editId="1E4E61D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219325" cy="781050"/>
          <wp:effectExtent l="19050" t="0" r="9525" b="0"/>
          <wp:wrapNone/>
          <wp:docPr id="1" name="Picture 1" descr="Color_Full_H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Full_Hor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452B" w:rsidRDefault="00E9452B" w:rsidP="00C143A5">
    <w:pPr>
      <w:pStyle w:val="Header"/>
      <w:jc w:val="right"/>
    </w:pPr>
  </w:p>
  <w:p w:rsidR="00E9452B" w:rsidRDefault="00E9452B" w:rsidP="00C143A5">
    <w:pPr>
      <w:pStyle w:val="Header"/>
      <w:jc w:val="right"/>
    </w:pPr>
  </w:p>
  <w:p w:rsidR="00C143A5" w:rsidRDefault="00FA37A9" w:rsidP="00C143A5">
    <w:pPr>
      <w:pStyle w:val="Header"/>
      <w:jc w:val="right"/>
    </w:pPr>
    <w:r>
      <w:rPr>
        <w:noProof/>
      </w:rP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s2050" type="#_x0000_t156" style="position:absolute;left:0;text-align:left;margin-left:41.25pt;margin-top:-25.5pt;width:458.25pt;height:114.75pt;z-index:251662336;mso-position-horizontal-relative:margin;mso-position-vertical-relative:margin" fillcolor="#5f8155" stroked="f">
          <v:fill rotate="t"/>
          <v:imagedata embosscolor="shadow add(51)"/>
          <v:shadow on="t" color="#5f8155" opacity=".5" offset="-3pt,3pt" offset2="6pt,-6pt"/>
          <v:textpath style="font-family:&quot;Arial Black&quot;;v-text-kern:t" trim="t" fitpath="t" xscale="f" string="$1,000 GIS Scholarship"/>
          <w10:wrap type="square" anchorx="margin" anchory="margin"/>
        </v:shape>
      </w:pict>
    </w:r>
  </w:p>
  <w:p w:rsidR="00E9452B" w:rsidRDefault="00E9452B" w:rsidP="00C143A5">
    <w:pPr>
      <w:pStyle w:val="Header"/>
      <w:jc w:val="right"/>
    </w:pPr>
  </w:p>
  <w:p w:rsidR="00E9452B" w:rsidRDefault="00E9452B" w:rsidP="00E945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B4E01"/>
    <w:multiLevelType w:val="hybridMultilevel"/>
    <w:tmpl w:val="7FF2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E77"/>
    <w:rsid w:val="000167AE"/>
    <w:rsid w:val="0002000C"/>
    <w:rsid w:val="00020862"/>
    <w:rsid w:val="00080DF6"/>
    <w:rsid w:val="000F0332"/>
    <w:rsid w:val="00194578"/>
    <w:rsid w:val="001D418F"/>
    <w:rsid w:val="00260F95"/>
    <w:rsid w:val="00271301"/>
    <w:rsid w:val="002A508A"/>
    <w:rsid w:val="002B6716"/>
    <w:rsid w:val="002D2CB1"/>
    <w:rsid w:val="002E0FCC"/>
    <w:rsid w:val="003B30DD"/>
    <w:rsid w:val="003C101E"/>
    <w:rsid w:val="004517F6"/>
    <w:rsid w:val="00475AFD"/>
    <w:rsid w:val="004F0D1A"/>
    <w:rsid w:val="004F4806"/>
    <w:rsid w:val="005B21A0"/>
    <w:rsid w:val="005B59B2"/>
    <w:rsid w:val="005D34D8"/>
    <w:rsid w:val="006061DB"/>
    <w:rsid w:val="006137C9"/>
    <w:rsid w:val="00631347"/>
    <w:rsid w:val="00637551"/>
    <w:rsid w:val="00664840"/>
    <w:rsid w:val="00686058"/>
    <w:rsid w:val="006A25E5"/>
    <w:rsid w:val="0070413B"/>
    <w:rsid w:val="007C2BF7"/>
    <w:rsid w:val="007D00E8"/>
    <w:rsid w:val="008455B5"/>
    <w:rsid w:val="00873D5C"/>
    <w:rsid w:val="00950BF2"/>
    <w:rsid w:val="00954FC2"/>
    <w:rsid w:val="00994318"/>
    <w:rsid w:val="009B5144"/>
    <w:rsid w:val="009B599C"/>
    <w:rsid w:val="009E4FC1"/>
    <w:rsid w:val="00A46CE6"/>
    <w:rsid w:val="00AD6B48"/>
    <w:rsid w:val="00C143A5"/>
    <w:rsid w:val="00C51308"/>
    <w:rsid w:val="00CF5E5B"/>
    <w:rsid w:val="00D346EF"/>
    <w:rsid w:val="00D84E77"/>
    <w:rsid w:val="00DA64CF"/>
    <w:rsid w:val="00DF4679"/>
    <w:rsid w:val="00E011B6"/>
    <w:rsid w:val="00E872B8"/>
    <w:rsid w:val="00E9452B"/>
    <w:rsid w:val="00EB26C1"/>
    <w:rsid w:val="00EC306C"/>
    <w:rsid w:val="00EC3EC6"/>
    <w:rsid w:val="00F02FE9"/>
    <w:rsid w:val="00FA37A9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55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7D0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7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C2B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C2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4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3A5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C14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43A5"/>
    <w:rPr>
      <w:rFonts w:ascii="Arial" w:hAnsi="Arial"/>
      <w:szCs w:val="24"/>
    </w:rPr>
  </w:style>
  <w:style w:type="paragraph" w:styleId="NormalWeb">
    <w:name w:val="Normal (Web)"/>
    <w:basedOn w:val="Normal"/>
    <w:rsid w:val="00EC3EC6"/>
    <w:pPr>
      <w:suppressAutoHyphens/>
      <w:spacing w:before="280" w:after="280"/>
    </w:pPr>
    <w:rPr>
      <w:rFonts w:ascii="Times New Roman" w:hAnsi="Times New Roman"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C306C"/>
    <w:rPr>
      <w:color w:val="0000FF"/>
      <w:u w:val="single"/>
    </w:rPr>
  </w:style>
  <w:style w:type="paragraph" w:customStyle="1" w:styleId="Default">
    <w:name w:val="Default"/>
    <w:rsid w:val="002E0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p.mt+edu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J Daumiller</dc:creator>
  <cp:lastModifiedBy>Daurio, Maya</cp:lastModifiedBy>
  <cp:revision>9</cp:revision>
  <cp:lastPrinted>2011-02-14T17:06:00Z</cp:lastPrinted>
  <dcterms:created xsi:type="dcterms:W3CDTF">2011-07-15T14:17:00Z</dcterms:created>
  <dcterms:modified xsi:type="dcterms:W3CDTF">2011-12-19T19:56:00Z</dcterms:modified>
</cp:coreProperties>
</file>